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XSpec="center" w:tblpY="1156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8B00B9" w:rsidTr="008B00B9">
        <w:trPr>
          <w:trHeight w:val="13928"/>
        </w:trPr>
        <w:tc>
          <w:tcPr>
            <w:tcW w:w="9615" w:type="dxa"/>
          </w:tcPr>
          <w:p w:rsidR="008B00B9" w:rsidRPr="00E876C6" w:rsidRDefault="008B00B9" w:rsidP="008B00B9">
            <w:pPr>
              <w:spacing w:beforeLines="50" w:before="180" w:afterLines="50" w:after="180"/>
              <w:ind w:left="-34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76C6">
              <w:rPr>
                <w:rFonts w:asciiTheme="minorEastAsia" w:eastAsiaTheme="minorEastAsia" w:hAnsiTheme="minorEastAsia" w:hint="eastAsia"/>
                <w:sz w:val="28"/>
                <w:szCs w:val="28"/>
              </w:rPr>
              <w:t>○</w:t>
            </w:r>
            <w:r w:rsidRPr="00E876C6">
              <w:rPr>
                <w:rFonts w:asciiTheme="minorEastAsia" w:eastAsiaTheme="minorEastAsia" w:hAnsiTheme="minorEastAsia"/>
                <w:sz w:val="28"/>
                <w:szCs w:val="28"/>
              </w:rPr>
              <w:t>○自治会加入世帯カード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E876C6">
              <w:rPr>
                <w:rFonts w:asciiTheme="minorEastAsia" w:eastAsiaTheme="minorEastAsia" w:hAnsiTheme="minorEastAsia" w:hint="eastAsia"/>
                <w:b/>
                <w:color w:val="FF0000"/>
                <w:sz w:val="40"/>
                <w:szCs w:val="40"/>
              </w:rPr>
              <w:t>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420"/>
            </w:tblGrid>
            <w:tr w:rsidR="008B00B9" w:rsidTr="00F63274">
              <w:trPr>
                <w:trHeight w:val="1050"/>
              </w:trPr>
              <w:tc>
                <w:tcPr>
                  <w:tcW w:w="9420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/>
                    </w:rPr>
                    <w:t>このカードの内容は，自治会活動の推進や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災害等の</w:t>
                  </w:r>
                  <w:r>
                    <w:rPr>
                      <w:rFonts w:asciiTheme="minorEastAsia" w:eastAsiaTheme="minorEastAsia" w:hAnsiTheme="minorEastAsia"/>
                    </w:rPr>
                    <w:t>緊急時に対応するために活用します。</w:t>
                  </w:r>
                </w:p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/>
                    </w:rPr>
                    <w:t>この情報は，目的外には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使用せず</w:t>
                  </w:r>
                  <w:r>
                    <w:rPr>
                      <w:rFonts w:asciiTheme="minorEastAsia" w:eastAsiaTheme="minorEastAsia" w:hAnsiTheme="minorEastAsia"/>
                    </w:rPr>
                    <w:t>，自治会で適正に管理・保管します。</w:t>
                  </w:r>
                </w:p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righ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【管理</w:t>
                  </w:r>
                  <w:r>
                    <w:rPr>
                      <w:rFonts w:asciiTheme="minorEastAsia" w:eastAsiaTheme="minorEastAsia" w:hAnsiTheme="minorEastAsia"/>
                    </w:rPr>
                    <w:t>責任者　○○自治会長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】</w:t>
                  </w:r>
                </w:p>
              </w:tc>
            </w:tr>
          </w:tbl>
          <w:p w:rsidR="008B00B9" w:rsidRDefault="008B00B9" w:rsidP="008B00B9">
            <w:pPr>
              <w:ind w:left="-36"/>
              <w:rPr>
                <w:rFonts w:asciiTheme="minorEastAsia" w:eastAsiaTheme="minorEastAsia" w:hAnsiTheme="minorEastAsia"/>
              </w:rPr>
            </w:pPr>
          </w:p>
          <w:p w:rsidR="008B00B9" w:rsidRDefault="008B00B9" w:rsidP="008B00B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世帯</w:t>
            </w:r>
            <w:r>
              <w:rPr>
                <w:rFonts w:asciiTheme="minorEastAsia" w:eastAsiaTheme="minorEastAsia" w:hAnsiTheme="minorEastAsia"/>
              </w:rPr>
              <w:t>カードの</w:t>
            </w:r>
            <w:r>
              <w:rPr>
                <w:rFonts w:asciiTheme="minorEastAsia" w:eastAsiaTheme="minorEastAsia" w:hAnsiTheme="minorEastAsia" w:hint="eastAsia"/>
              </w:rPr>
              <w:t>記載に当たり</w:t>
            </w:r>
            <w:r>
              <w:rPr>
                <w:rFonts w:asciiTheme="minorEastAsia" w:eastAsiaTheme="minorEastAsia" w:hAnsiTheme="minorEastAsia"/>
              </w:rPr>
              <w:t>，災害時の緊急情報に使用されることに同意します。</w:t>
            </w:r>
          </w:p>
          <w:p w:rsidR="008B00B9" w:rsidRDefault="008B00B9" w:rsidP="008B00B9">
            <w:pPr>
              <w:ind w:firstLineChars="700" w:firstLine="16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平成○</w:t>
            </w:r>
            <w:r>
              <w:rPr>
                <w:rFonts w:asciiTheme="minorEastAsia" w:eastAsiaTheme="minorEastAsia" w:hAnsiTheme="minorEastAsia"/>
              </w:rPr>
              <w:t>年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>
              <w:rPr>
                <w:rFonts w:asciiTheme="minorEastAsia" w:eastAsiaTheme="minorEastAsia" w:hAnsiTheme="minorEastAsia"/>
              </w:rPr>
              <w:t>日</w:t>
            </w:r>
          </w:p>
          <w:p w:rsidR="008B00B9" w:rsidRDefault="008B00B9" w:rsidP="008B00B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【世帯主】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95"/>
              <w:gridCol w:w="737"/>
              <w:gridCol w:w="2268"/>
              <w:gridCol w:w="4357"/>
            </w:tblGrid>
            <w:tr w:rsidR="008B00B9" w:rsidTr="00F63274">
              <w:trPr>
                <w:trHeight w:val="345"/>
              </w:trPr>
              <w:tc>
                <w:tcPr>
                  <w:tcW w:w="1995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氏　名</w:t>
                  </w:r>
                </w:p>
              </w:tc>
              <w:tc>
                <w:tcPr>
                  <w:tcW w:w="737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ind w:leftChars="-41" w:left="-98" w:right="-2"/>
                    <w:jc w:val="righ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性別</w:t>
                  </w:r>
                </w:p>
              </w:tc>
              <w:tc>
                <w:tcPr>
                  <w:tcW w:w="2268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生年月日</w:t>
                  </w:r>
                </w:p>
              </w:tc>
              <w:tc>
                <w:tcPr>
                  <w:tcW w:w="4357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住所</w:t>
                  </w:r>
                </w:p>
              </w:tc>
            </w:tr>
            <w:tr w:rsidR="008B00B9" w:rsidTr="00F63274">
              <w:trPr>
                <w:trHeight w:val="284"/>
              </w:trPr>
              <w:tc>
                <w:tcPr>
                  <w:tcW w:w="1995" w:type="dxa"/>
                  <w:vMerge w:val="restart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vMerge w:val="restart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68" w:type="dxa"/>
                  <w:vMerge w:val="restart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0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大</w:t>
                  </w:r>
                  <w:r>
                    <w:rPr>
                      <w:rFonts w:asciiTheme="minorEastAsia" w:eastAsiaTheme="minorEastAsia" w:hAnsiTheme="minorEastAsia"/>
                    </w:rPr>
                    <w:t>・昭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・</w:t>
                  </w:r>
                  <w:r>
                    <w:rPr>
                      <w:rFonts w:asciiTheme="minorEastAsia" w:eastAsiaTheme="minorEastAsia" w:hAnsiTheme="minorEastAsia"/>
                    </w:rPr>
                    <w:t>平</w:t>
                  </w:r>
                </w:p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0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/>
                    </w:rPr>
                    <w:t xml:space="preserve">　・　　・</w:t>
                  </w:r>
                </w:p>
              </w:tc>
              <w:tc>
                <w:tcPr>
                  <w:tcW w:w="4357" w:type="dxa"/>
                  <w:tcBorders>
                    <w:bottom w:val="dashSmallGap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284"/>
              </w:trPr>
              <w:tc>
                <w:tcPr>
                  <w:tcW w:w="1995" w:type="dxa"/>
                  <w:vMerge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vMerge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357" w:type="dxa"/>
                  <w:tcBorders>
                    <w:top w:val="dashSmallGap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電話</w:t>
                  </w:r>
                  <w:r>
                    <w:rPr>
                      <w:rFonts w:asciiTheme="minorEastAsia" w:eastAsiaTheme="minorEastAsia" w:hAnsiTheme="minorEastAsia"/>
                    </w:rPr>
                    <w:t>番号</w:t>
                  </w:r>
                </w:p>
              </w:tc>
            </w:tr>
          </w:tbl>
          <w:p w:rsidR="008B00B9" w:rsidRDefault="008B00B9" w:rsidP="008B00B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【同居の家族】</w:t>
            </w:r>
          </w:p>
          <w:tbl>
            <w:tblPr>
              <w:tblW w:w="0" w:type="auto"/>
              <w:tblInd w:w="16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90"/>
              <w:gridCol w:w="737"/>
              <w:gridCol w:w="737"/>
              <w:gridCol w:w="2280"/>
              <w:gridCol w:w="1125"/>
              <w:gridCol w:w="2573"/>
            </w:tblGrid>
            <w:tr w:rsidR="008B00B9" w:rsidTr="00F63274">
              <w:trPr>
                <w:trHeight w:val="340"/>
              </w:trPr>
              <w:tc>
                <w:tcPr>
                  <w:tcW w:w="18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氏　名</w:t>
                  </w:r>
                </w:p>
              </w:tc>
              <w:tc>
                <w:tcPr>
                  <w:tcW w:w="7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続柄</w:t>
                  </w:r>
                </w:p>
              </w:tc>
              <w:tc>
                <w:tcPr>
                  <w:tcW w:w="7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性別</w:t>
                  </w:r>
                </w:p>
              </w:tc>
              <w:tc>
                <w:tcPr>
                  <w:tcW w:w="2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生年</w:t>
                  </w:r>
                  <w:r>
                    <w:rPr>
                      <w:rFonts w:asciiTheme="minorEastAsia" w:eastAsiaTheme="minorEastAsia" w:hAnsiTheme="minorEastAsia"/>
                    </w:rPr>
                    <w:t>月日</w:t>
                  </w:r>
                </w:p>
              </w:tc>
              <w:tc>
                <w:tcPr>
                  <w:tcW w:w="36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要配慮</w:t>
                  </w:r>
                  <w:r>
                    <w:rPr>
                      <w:rFonts w:asciiTheme="minorEastAsia" w:eastAsiaTheme="minorEastAsia" w:hAnsiTheme="minorEastAsia"/>
                    </w:rPr>
                    <w:t>の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要否</w:t>
                  </w:r>
                  <w:r>
                    <w:rPr>
                      <w:rFonts w:asciiTheme="minorEastAsia" w:eastAsiaTheme="minorEastAsia" w:hAnsiTheme="minorEastAsia"/>
                    </w:rPr>
                    <w:t>，状況</w:t>
                  </w:r>
                </w:p>
              </w:tc>
            </w:tr>
            <w:tr w:rsidR="008B00B9" w:rsidTr="00F63274">
              <w:trPr>
                <w:trHeight w:val="340"/>
              </w:trPr>
              <w:tc>
                <w:tcPr>
                  <w:tcW w:w="18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要否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状　況</w:t>
                  </w:r>
                </w:p>
              </w:tc>
            </w:tr>
            <w:tr w:rsidR="008B00B9" w:rsidTr="00F63274">
              <w:trPr>
                <w:trHeight w:val="491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大・昭・平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/>
                    </w:rPr>
                    <w:t xml:space="preserve">　・　　・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必要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無用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34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大・昭・平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・　　・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8B00B9" w:rsidRPr="002709A5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bookmarkStart w:id="0" w:name="_GoBack"/>
                  <w:bookmarkEnd w:id="0"/>
                  <w:r w:rsidRPr="002709A5">
                    <w:rPr>
                      <w:rFonts w:asciiTheme="minorEastAsia" w:eastAsiaTheme="minorEastAsia" w:hAnsiTheme="minorEastAsia" w:hint="eastAsia"/>
                    </w:rPr>
                    <w:t>必要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無用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34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大・昭・平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2709A5">
                    <w:rPr>
                      <w:rFonts w:asciiTheme="minorEastAsia" w:eastAsiaTheme="minorEastAsia" w:hAnsiTheme="minorEastAsia"/>
                    </w:rPr>
                    <w:t xml:space="preserve">　・　　・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8B00B9" w:rsidRPr="002709A5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必要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無用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34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大・昭・平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 xml:space="preserve">　　・　　・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8B00B9" w:rsidRPr="002709A5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必要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無用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34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大・昭・平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 xml:space="preserve">　　・　　・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:rsidR="008B00B9" w:rsidRPr="002709A5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必要</w:t>
                  </w:r>
                </w:p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spacing w:line="3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709A5">
                    <w:rPr>
                      <w:rFonts w:asciiTheme="minorEastAsia" w:eastAsiaTheme="minorEastAsia" w:hAnsiTheme="minorEastAsia" w:hint="eastAsia"/>
                    </w:rPr>
                    <w:t>無用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dash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00B9" w:rsidRPr="00C91D28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8B00B9" w:rsidRDefault="008B00B9" w:rsidP="008B00B9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※１</w:t>
            </w:r>
            <w:r>
              <w:rPr>
                <w:rFonts w:asciiTheme="minorEastAsia" w:eastAsiaTheme="minorEastAsia" w:hAnsiTheme="minorEastAsia"/>
              </w:rPr>
              <w:t xml:space="preserve">　該当するところに○をつけてください。</w:t>
            </w:r>
          </w:p>
          <w:p w:rsidR="008B00B9" w:rsidRDefault="008B00B9" w:rsidP="008B00B9">
            <w:pPr>
              <w:spacing w:line="340" w:lineRule="exact"/>
              <w:ind w:left="480" w:hangingChars="200" w:hanging="4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>２　状況欄は，①寝たきり，②</w:t>
            </w:r>
            <w:r>
              <w:rPr>
                <w:rFonts w:asciiTheme="minorEastAsia" w:eastAsiaTheme="minorEastAsia" w:hAnsiTheme="minorEastAsia" w:hint="eastAsia"/>
              </w:rPr>
              <w:t>車椅子</w:t>
            </w:r>
            <w:r>
              <w:rPr>
                <w:rFonts w:asciiTheme="minorEastAsia" w:eastAsiaTheme="minorEastAsia" w:hAnsiTheme="minorEastAsia"/>
              </w:rPr>
              <w:t>使用，③歩行や移動に介助が必要</w:t>
            </w:r>
            <w:r>
              <w:rPr>
                <w:rFonts w:asciiTheme="minorEastAsia" w:eastAsiaTheme="minorEastAsia" w:hAnsiTheme="minorEastAsia" w:hint="eastAsia"/>
              </w:rPr>
              <w:t>など状況を</w:t>
            </w:r>
            <w:r>
              <w:rPr>
                <w:rFonts w:asciiTheme="minorEastAsia" w:eastAsiaTheme="minorEastAsia" w:hAnsiTheme="minorEastAsia"/>
              </w:rPr>
              <w:t>記入してください。</w:t>
            </w:r>
          </w:p>
          <w:p w:rsidR="008B00B9" w:rsidRDefault="008B00B9" w:rsidP="008B00B9">
            <w:pPr>
              <w:ind w:left="480" w:hangingChars="200" w:hanging="4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【緊急連絡先】</w:t>
            </w:r>
          </w:p>
          <w:tbl>
            <w:tblPr>
              <w:tblW w:w="0" w:type="auto"/>
              <w:tblInd w:w="16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29"/>
              <w:gridCol w:w="850"/>
              <w:gridCol w:w="3786"/>
              <w:gridCol w:w="2877"/>
            </w:tblGrid>
            <w:tr w:rsidR="008B00B9" w:rsidTr="00F63274">
              <w:trPr>
                <w:trHeight w:val="300"/>
              </w:trPr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氏　名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続柄</w:t>
                  </w:r>
                </w:p>
              </w:tc>
              <w:tc>
                <w:tcPr>
                  <w:tcW w:w="3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 xml:space="preserve">住　</w:t>
                  </w:r>
                  <w:r>
                    <w:rPr>
                      <w:rFonts w:asciiTheme="minorEastAsia" w:eastAsiaTheme="minorEastAsia" w:hAnsiTheme="minorEastAsia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所</w:t>
                  </w: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電話番号</w:t>
                  </w:r>
                </w:p>
              </w:tc>
            </w:tr>
            <w:tr w:rsidR="008B00B9" w:rsidTr="00F63274">
              <w:trPr>
                <w:trHeight w:val="450"/>
              </w:trPr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8B00B9" w:rsidTr="00F63274">
              <w:trPr>
                <w:trHeight w:val="450"/>
              </w:trPr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8B00B9" w:rsidRDefault="008B00B9" w:rsidP="008B00B9">
            <w:pPr>
              <w:ind w:left="480" w:hangingChars="200" w:hanging="4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</w:t>
            </w:r>
            <w:r>
              <w:rPr>
                <w:rFonts w:asciiTheme="minorEastAsia" w:eastAsiaTheme="minorEastAsia" w:hAnsiTheme="minorEastAsia"/>
              </w:rPr>
              <w:t xml:space="preserve">　電話は，日中連絡が取りやすい番号を記入してください。</w:t>
            </w:r>
          </w:p>
          <w:p w:rsidR="008B00B9" w:rsidRDefault="008B00B9" w:rsidP="008B00B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【連絡事項】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405"/>
            </w:tblGrid>
            <w:tr w:rsidR="008B00B9" w:rsidTr="00F63274">
              <w:trPr>
                <w:trHeight w:val="789"/>
              </w:trPr>
              <w:tc>
                <w:tcPr>
                  <w:tcW w:w="9405" w:type="dxa"/>
                </w:tcPr>
                <w:p w:rsidR="008B00B9" w:rsidRDefault="008B00B9" w:rsidP="006A7C1C">
                  <w:pPr>
                    <w:framePr w:hSpace="142" w:wrap="around" w:vAnchor="page" w:hAnchor="margin" w:xAlign="center" w:y="1156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8B00B9" w:rsidRPr="004E570D" w:rsidRDefault="008B00B9" w:rsidP="008B00B9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A3618" w:rsidRDefault="00DA3618"/>
    <w:sectPr w:rsidR="00DA3618" w:rsidSect="008B00B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B9"/>
    <w:rsid w:val="006A7C1C"/>
    <w:rsid w:val="008B00B9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CB9376-4537-467E-9246-CA8AF64F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B9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3</cp:revision>
  <dcterms:created xsi:type="dcterms:W3CDTF">2017-12-27T02:33:00Z</dcterms:created>
  <dcterms:modified xsi:type="dcterms:W3CDTF">2017-12-27T07:07:00Z</dcterms:modified>
</cp:coreProperties>
</file>